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52BD" w14:textId="3CA0EFB6" w:rsidR="001B52CE" w:rsidRPr="001B52CE" w:rsidRDefault="001B52CE" w:rsidP="001B52CE">
      <w:pPr>
        <w:rPr>
          <w:rFonts w:cs="Arial"/>
          <w:b/>
          <w:bCs/>
          <w:sz w:val="44"/>
          <w:szCs w:val="44"/>
        </w:rPr>
      </w:pPr>
      <w:r w:rsidRPr="001B52CE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4DF29A" wp14:editId="1F05D666">
            <wp:simplePos x="0" y="0"/>
            <wp:positionH relativeFrom="margin">
              <wp:posOffset>5279390</wp:posOffset>
            </wp:positionH>
            <wp:positionV relativeFrom="margin">
              <wp:align>top</wp:align>
            </wp:positionV>
            <wp:extent cx="1905000" cy="952500"/>
            <wp:effectExtent l="0" t="0" r="0" b="0"/>
            <wp:wrapSquare wrapText="bothSides"/>
            <wp:docPr id="444324486" name="Picture 1" descr="The Arc's logo with its tagline: For people with intellectual and developmental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45534" name="Picture 1" descr="The Arc's logo with its tagline: For people with intellectual and developmental disabilitie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2CE">
        <w:rPr>
          <w:rFonts w:cs="Arial"/>
          <w:b/>
          <w:bCs/>
          <w:sz w:val="44"/>
          <w:szCs w:val="44"/>
        </w:rPr>
        <w:t>Medicaid is a Lifeline for Pennsylvanians</w:t>
      </w:r>
    </w:p>
    <w:p w14:paraId="71301C7B" w14:textId="77777777" w:rsidR="001B52CE" w:rsidRDefault="001B52CE">
      <w:pPr>
        <w:rPr>
          <w:rFonts w:ascii="Arial" w:hAnsi="Arial" w:cs="Arial"/>
        </w:rPr>
      </w:pPr>
    </w:p>
    <w:p w14:paraId="684D4223" w14:textId="4FE0B10D" w:rsidR="0037380A" w:rsidRDefault="00F140EC">
      <w:pPr>
        <w:rPr>
          <w:rFonts w:cs="Arial"/>
        </w:rPr>
      </w:pPr>
      <w:r w:rsidRPr="001B52CE">
        <w:rPr>
          <w:rFonts w:cs="Arial"/>
        </w:rPr>
        <w:t xml:space="preserve">Medicaid is a joint Federal and State program that provides health insurance and access to long-term care to more than </w:t>
      </w:r>
      <w:commentRangeStart w:id="0"/>
      <w:r w:rsidR="3CBCE82C" w:rsidRPr="001B52CE">
        <w:rPr>
          <w:rFonts w:cs="Arial"/>
        </w:rPr>
        <w:t>3,191,750 Pennsylvanians</w:t>
      </w:r>
      <w:commentRangeEnd w:id="0"/>
      <w:r w:rsidRPr="001B52CE">
        <w:rPr>
          <w:rStyle w:val="CommentReference"/>
        </w:rPr>
        <w:commentReference w:id="0"/>
      </w:r>
      <w:r w:rsidRPr="001B52CE">
        <w:rPr>
          <w:rFonts w:cs="Arial"/>
        </w:rPr>
        <w:t>, including:</w:t>
      </w:r>
    </w:p>
    <w:p w14:paraId="4BA003DB" w14:textId="75A487E2" w:rsidR="001B52CE" w:rsidRDefault="001B52CE" w:rsidP="001B52CE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Approximately</w:t>
      </w:r>
      <w:r w:rsidRPr="001B52CE">
        <w:rPr>
          <w:rFonts w:cs="Arial"/>
        </w:rPr>
        <w:t xml:space="preserve"> </w:t>
      </w:r>
      <w:commentRangeStart w:id="1"/>
      <w:r w:rsidRPr="001B52CE">
        <w:rPr>
          <w:rFonts w:cs="Arial"/>
          <w:b/>
          <w:bCs/>
          <w:sz w:val="28"/>
          <w:szCs w:val="28"/>
        </w:rPr>
        <w:t>40% of Pennsylvanians with disabilities</w:t>
      </w:r>
      <w:r w:rsidRPr="001B52CE">
        <w:rPr>
          <w:rFonts w:cs="Arial"/>
        </w:rPr>
        <w:t xml:space="preserve"> </w:t>
      </w:r>
      <w:commentRangeEnd w:id="1"/>
      <w:r w:rsidRPr="001B52CE">
        <w:rPr>
          <w:rStyle w:val="CommentReference"/>
        </w:rPr>
        <w:commentReference w:id="1"/>
      </w:r>
      <w:r w:rsidRPr="001B52CE">
        <w:rPr>
          <w:rFonts w:cs="Arial"/>
        </w:rPr>
        <w:t>under the age of 65</w:t>
      </w:r>
    </w:p>
    <w:p w14:paraId="033CDA02" w14:textId="297F0C0E" w:rsidR="001B52CE" w:rsidRPr="001B52CE" w:rsidRDefault="001B52CE" w:rsidP="001B52CE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Approximately</w:t>
      </w:r>
      <w:r w:rsidRPr="001B52CE">
        <w:rPr>
          <w:rFonts w:cs="Arial"/>
          <w:b/>
          <w:bCs/>
          <w:sz w:val="28"/>
          <w:szCs w:val="28"/>
        </w:rPr>
        <w:t xml:space="preserve"> </w:t>
      </w:r>
      <w:commentRangeStart w:id="2"/>
      <w:r w:rsidRPr="001B52CE">
        <w:rPr>
          <w:rFonts w:cs="Arial"/>
          <w:b/>
          <w:bCs/>
          <w:sz w:val="28"/>
          <w:szCs w:val="28"/>
        </w:rPr>
        <w:t xml:space="preserve">37% of Pennsylvania children </w:t>
      </w:r>
      <w:commentRangeEnd w:id="2"/>
      <w:r w:rsidRPr="001B52CE">
        <w:rPr>
          <w:rStyle w:val="CommentReference"/>
        </w:rPr>
        <w:commentReference w:id="2"/>
      </w:r>
    </w:p>
    <w:p w14:paraId="6A62939E" w14:textId="62C614AD" w:rsidR="001B52CE" w:rsidRPr="001B52CE" w:rsidRDefault="001B52CE" w:rsidP="001B52CE">
      <w:pPr>
        <w:pStyle w:val="ListParagraph"/>
        <w:numPr>
          <w:ilvl w:val="0"/>
          <w:numId w:val="17"/>
        </w:numPr>
        <w:rPr>
          <w:rFonts w:cs="Arial"/>
        </w:rPr>
      </w:pPr>
      <w:r w:rsidRPr="001B52CE">
        <w:rPr>
          <w:rFonts w:cs="Arial"/>
        </w:rPr>
        <w:t xml:space="preserve">More than </w:t>
      </w:r>
      <w:commentRangeStart w:id="3"/>
      <w:r w:rsidRPr="001B52CE">
        <w:rPr>
          <w:rFonts w:cs="Arial"/>
          <w:b/>
          <w:bCs/>
          <w:sz w:val="28"/>
          <w:szCs w:val="28"/>
        </w:rPr>
        <w:t>537,000 adults</w:t>
      </w:r>
      <w:r w:rsidRPr="001B52CE">
        <w:rPr>
          <w:rFonts w:cs="Arial"/>
        </w:rPr>
        <w:t xml:space="preserve"> </w:t>
      </w:r>
      <w:commentRangeEnd w:id="3"/>
      <w:r w:rsidRPr="001B52CE">
        <w:rPr>
          <w:rStyle w:val="CommentReference"/>
        </w:rPr>
        <w:commentReference w:id="3"/>
      </w:r>
      <w:r w:rsidRPr="001B52CE">
        <w:rPr>
          <w:rFonts w:cs="Arial"/>
        </w:rPr>
        <w:t>receiving long-term supports and services</w:t>
      </w:r>
    </w:p>
    <w:p w14:paraId="497D4E4E" w14:textId="77777777" w:rsidR="00EC75F4" w:rsidRPr="001B52CE" w:rsidRDefault="00EC75F4">
      <w:pPr>
        <w:rPr>
          <w:rFonts w:cs="Arial"/>
          <w:b/>
          <w:bCs/>
          <w:sz w:val="4"/>
          <w:szCs w:val="4"/>
        </w:rPr>
      </w:pPr>
    </w:p>
    <w:p w14:paraId="6D1B7B06" w14:textId="0BF448F7" w:rsidR="00394132" w:rsidRPr="001B52CE" w:rsidRDefault="4B403450" w:rsidP="79FC5A2C">
      <w:pPr>
        <w:rPr>
          <w:rFonts w:cs="Arial"/>
          <w:b/>
          <w:bCs/>
          <w:sz w:val="28"/>
          <w:szCs w:val="28"/>
        </w:rPr>
      </w:pPr>
      <w:r w:rsidRPr="001B52CE">
        <w:rPr>
          <w:rFonts w:cs="Arial"/>
          <w:b/>
          <w:bCs/>
          <w:sz w:val="28"/>
          <w:szCs w:val="28"/>
        </w:rPr>
        <w:t xml:space="preserve">What Medicaid means for </w:t>
      </w:r>
      <w:r w:rsidR="42533072" w:rsidRPr="001B52CE">
        <w:rPr>
          <w:rFonts w:cs="Arial"/>
          <w:b/>
          <w:bCs/>
          <w:sz w:val="28"/>
          <w:szCs w:val="28"/>
        </w:rPr>
        <w:t>Pennsylvanians</w:t>
      </w:r>
    </w:p>
    <w:p w14:paraId="7504D84C" w14:textId="7A94C8C4" w:rsidR="004D71C2" w:rsidRPr="001B52CE" w:rsidRDefault="197CC037" w:rsidP="16A8D1F6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1B52CE">
        <w:rPr>
          <w:rFonts w:cs="Arial"/>
          <w:b/>
          <w:bCs/>
        </w:rPr>
        <w:t>Health:</w:t>
      </w:r>
      <w:r w:rsidR="58AF035F" w:rsidRPr="001B52CE">
        <w:rPr>
          <w:rFonts w:cs="Arial"/>
          <w:b/>
          <w:bCs/>
        </w:rPr>
        <w:t xml:space="preserve"> </w:t>
      </w:r>
      <w:r w:rsidR="58AF035F" w:rsidRPr="001B52CE">
        <w:rPr>
          <w:rFonts w:cs="Arial"/>
        </w:rPr>
        <w:t xml:space="preserve">Medicaid coverage </w:t>
      </w:r>
      <w:r w:rsidR="0780D2B7" w:rsidRPr="001B52CE">
        <w:rPr>
          <w:rFonts w:cs="Arial"/>
        </w:rPr>
        <w:t>unlocks access to health care and improves health.</w:t>
      </w:r>
    </w:p>
    <w:p w14:paraId="239C1A92" w14:textId="2F5C30AC" w:rsidR="00115DE1" w:rsidRPr="001B52CE" w:rsidRDefault="103BC7BD" w:rsidP="16A8D1F6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1B52CE">
        <w:rPr>
          <w:rFonts w:cs="Arial"/>
          <w:b/>
          <w:bCs/>
        </w:rPr>
        <w:t>Financial Security:</w:t>
      </w:r>
      <w:r w:rsidR="215EF7C0" w:rsidRPr="001B52CE">
        <w:rPr>
          <w:rFonts w:cs="Arial"/>
          <w:b/>
          <w:bCs/>
        </w:rPr>
        <w:t xml:space="preserve"> </w:t>
      </w:r>
      <w:r w:rsidR="215EF7C0" w:rsidRPr="001B52CE">
        <w:rPr>
          <w:rFonts w:cs="Arial"/>
        </w:rPr>
        <w:t>Medicaid protects families from high health</w:t>
      </w:r>
      <w:r w:rsidR="59A4AAC4" w:rsidRPr="001B52CE">
        <w:rPr>
          <w:rFonts w:cs="Arial"/>
        </w:rPr>
        <w:t xml:space="preserve"> </w:t>
      </w:r>
      <w:r w:rsidR="215EF7C0" w:rsidRPr="001B52CE">
        <w:rPr>
          <w:rFonts w:cs="Arial"/>
        </w:rPr>
        <w:t>care costs.</w:t>
      </w:r>
    </w:p>
    <w:p w14:paraId="2C1EB69C" w14:textId="5FDC08F7" w:rsidR="00115DE1" w:rsidRPr="001B52CE" w:rsidRDefault="103BC7BD" w:rsidP="16A8D1F6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1B52CE">
        <w:rPr>
          <w:rFonts w:cs="Arial"/>
          <w:b/>
          <w:bCs/>
        </w:rPr>
        <w:t>Dignity and Community:</w:t>
      </w:r>
      <w:r w:rsidRPr="001B52CE">
        <w:rPr>
          <w:rFonts w:cs="Arial"/>
        </w:rPr>
        <w:t xml:space="preserve"> Medicai</w:t>
      </w:r>
      <w:r w:rsidR="590689FB" w:rsidRPr="001B52CE">
        <w:rPr>
          <w:rFonts w:cs="Arial"/>
        </w:rPr>
        <w:t xml:space="preserve">d </w:t>
      </w:r>
      <w:r w:rsidRPr="001B52CE">
        <w:rPr>
          <w:rFonts w:cs="Arial"/>
        </w:rPr>
        <w:t>Home and Community-Based Services (HCBS)</w:t>
      </w:r>
      <w:r w:rsidR="4627A3EB" w:rsidRPr="001B52CE">
        <w:rPr>
          <w:rFonts w:cs="Arial"/>
        </w:rPr>
        <w:t xml:space="preserve"> enable </w:t>
      </w:r>
      <w:r w:rsidR="1B227C50" w:rsidRPr="001B52CE">
        <w:rPr>
          <w:rFonts w:cs="Arial"/>
        </w:rPr>
        <w:t>4</w:t>
      </w:r>
      <w:r w:rsidR="0922E535" w:rsidRPr="001B52CE">
        <w:rPr>
          <w:rFonts w:cs="Arial"/>
        </w:rPr>
        <w:t>79</w:t>
      </w:r>
      <w:commentRangeStart w:id="4"/>
      <w:r w:rsidR="4627A3EB" w:rsidRPr="001B52CE">
        <w:rPr>
          <w:rFonts w:cs="Arial"/>
        </w:rPr>
        <w:t>,</w:t>
      </w:r>
      <w:r w:rsidR="04D9D123" w:rsidRPr="001B52CE">
        <w:rPr>
          <w:rFonts w:cs="Arial"/>
        </w:rPr>
        <w:t>000+</w:t>
      </w:r>
      <w:r w:rsidR="4627A3EB" w:rsidRPr="001B52CE">
        <w:rPr>
          <w:rFonts w:cs="Arial"/>
        </w:rPr>
        <w:t xml:space="preserve"> </w:t>
      </w:r>
      <w:r w:rsidR="5A9B8451" w:rsidRPr="001B52CE">
        <w:rPr>
          <w:rFonts w:cs="Arial"/>
        </w:rPr>
        <w:t xml:space="preserve">disabled </w:t>
      </w:r>
      <w:r w:rsidR="7D8C2CF0" w:rsidRPr="001B52CE">
        <w:rPr>
          <w:rFonts w:cs="Arial"/>
        </w:rPr>
        <w:t xml:space="preserve">Pennsylvanians </w:t>
      </w:r>
      <w:commentRangeEnd w:id="4"/>
      <w:r w:rsidR="00115DE1" w:rsidRPr="001B52CE">
        <w:rPr>
          <w:rStyle w:val="CommentReference"/>
        </w:rPr>
        <w:commentReference w:id="4"/>
      </w:r>
      <w:r w:rsidR="4627A3EB" w:rsidRPr="001B52CE">
        <w:rPr>
          <w:rFonts w:cs="Arial"/>
        </w:rPr>
        <w:t>to live</w:t>
      </w:r>
      <w:r w:rsidR="5CF4A2A7" w:rsidRPr="001B52CE">
        <w:rPr>
          <w:rFonts w:cs="Arial"/>
        </w:rPr>
        <w:t xml:space="preserve">, work, </w:t>
      </w:r>
      <w:r w:rsidR="4627A3EB" w:rsidRPr="001B52CE">
        <w:rPr>
          <w:rFonts w:cs="Arial"/>
        </w:rPr>
        <w:t xml:space="preserve">and participate in their communities. </w:t>
      </w:r>
    </w:p>
    <w:p w14:paraId="55318D54" w14:textId="545033BA" w:rsidR="00032DC0" w:rsidRPr="001B52CE" w:rsidRDefault="3D19610D" w:rsidP="16A8D1F6">
      <w:pPr>
        <w:pStyle w:val="ListParagraph"/>
        <w:numPr>
          <w:ilvl w:val="0"/>
          <w:numId w:val="1"/>
        </w:numPr>
        <w:rPr>
          <w:rFonts w:cs="Arial"/>
        </w:rPr>
      </w:pPr>
      <w:r w:rsidRPr="001B52CE">
        <w:rPr>
          <w:rFonts w:cs="Arial"/>
          <w:b/>
          <w:bCs/>
        </w:rPr>
        <w:t xml:space="preserve">Federal </w:t>
      </w:r>
      <w:r w:rsidR="4C5AB24E" w:rsidRPr="001B52CE">
        <w:rPr>
          <w:rFonts w:cs="Arial"/>
          <w:b/>
          <w:bCs/>
        </w:rPr>
        <w:t>Investment</w:t>
      </w:r>
      <w:r w:rsidRPr="001B52CE">
        <w:rPr>
          <w:rFonts w:cs="Arial"/>
          <w:b/>
          <w:bCs/>
        </w:rPr>
        <w:t>:</w:t>
      </w:r>
      <w:r w:rsidRPr="001B52CE">
        <w:rPr>
          <w:rFonts w:cs="Arial"/>
        </w:rPr>
        <w:t xml:space="preserve"> The Federal government spent </w:t>
      </w:r>
      <w:commentRangeStart w:id="5"/>
      <w:commentRangeStart w:id="6"/>
      <w:r w:rsidRPr="001B52CE">
        <w:rPr>
          <w:rFonts w:cs="Arial"/>
        </w:rPr>
        <w:t>$2</w:t>
      </w:r>
      <w:r w:rsidR="5ED8B7A1" w:rsidRPr="001B52CE">
        <w:rPr>
          <w:rFonts w:cs="Arial"/>
        </w:rPr>
        <w:t>7.8</w:t>
      </w:r>
      <w:r w:rsidRPr="001B52CE">
        <w:rPr>
          <w:rFonts w:cs="Arial"/>
        </w:rPr>
        <w:t xml:space="preserve"> Billion on Medicaid in </w:t>
      </w:r>
      <w:r w:rsidR="3680258C" w:rsidRPr="001B52CE">
        <w:rPr>
          <w:rFonts w:cs="Arial"/>
        </w:rPr>
        <w:t>Pennsylvania</w:t>
      </w:r>
      <w:r w:rsidRPr="001B52CE">
        <w:rPr>
          <w:rFonts w:cs="Arial"/>
        </w:rPr>
        <w:t xml:space="preserve"> in 2023</w:t>
      </w:r>
      <w:commentRangeEnd w:id="5"/>
      <w:r w:rsidR="00913BC9" w:rsidRPr="001B52CE">
        <w:rPr>
          <w:rStyle w:val="CommentReference"/>
          <w:rFonts w:cs="Arial"/>
        </w:rPr>
        <w:commentReference w:id="5"/>
      </w:r>
      <w:commentRangeEnd w:id="6"/>
      <w:r w:rsidR="0058579E" w:rsidRPr="001B52CE">
        <w:rPr>
          <w:rStyle w:val="CommentReference"/>
          <w:rFonts w:cs="Arial"/>
        </w:rPr>
        <w:commentReference w:id="6"/>
      </w:r>
      <w:r w:rsidRPr="001B52CE">
        <w:rPr>
          <w:rFonts w:cs="Arial"/>
          <w:color w:val="1F1F1F"/>
          <w:sz w:val="30"/>
          <w:szCs w:val="30"/>
          <w:shd w:val="clear" w:color="auto" w:fill="FFFFFF"/>
        </w:rPr>
        <w:t xml:space="preserve"> </w:t>
      </w:r>
      <w:r w:rsidRPr="001B52CE">
        <w:rPr>
          <w:rFonts w:cs="Arial"/>
        </w:rPr>
        <w:t xml:space="preserve">— providing around </w:t>
      </w:r>
      <w:r w:rsidR="1F045DFC" w:rsidRPr="001B52CE">
        <w:rPr>
          <w:rFonts w:cs="Arial"/>
        </w:rPr>
        <w:t>63</w:t>
      </w:r>
      <w:r w:rsidRPr="001B52CE">
        <w:rPr>
          <w:rFonts w:cs="Arial"/>
        </w:rPr>
        <w:t xml:space="preserve">% of the total cost of the program in the state. </w:t>
      </w:r>
    </w:p>
    <w:p w14:paraId="40F2AC4E" w14:textId="4B3916D6" w:rsidR="00570B3A" w:rsidRPr="001B52CE" w:rsidRDefault="5D786447" w:rsidP="16A8D1F6">
      <w:pPr>
        <w:pStyle w:val="ListParagraph"/>
        <w:numPr>
          <w:ilvl w:val="0"/>
          <w:numId w:val="1"/>
        </w:numPr>
        <w:rPr>
          <w:rFonts w:cs="Arial"/>
          <w:b/>
          <w:bCs/>
        </w:rPr>
      </w:pPr>
      <w:r w:rsidRPr="001B52CE">
        <w:rPr>
          <w:rFonts w:cs="Arial"/>
          <w:b/>
          <w:bCs/>
        </w:rPr>
        <w:t xml:space="preserve">Jobs: </w:t>
      </w:r>
      <w:r w:rsidR="3D36D02A" w:rsidRPr="001B52CE">
        <w:rPr>
          <w:rFonts w:cs="Arial"/>
        </w:rPr>
        <w:t xml:space="preserve">Medicaid </w:t>
      </w:r>
      <w:r w:rsidR="3F634124" w:rsidRPr="001B52CE">
        <w:rPr>
          <w:rFonts w:cs="Arial"/>
        </w:rPr>
        <w:t>creates</w:t>
      </w:r>
      <w:r w:rsidR="35E743D8" w:rsidRPr="001B52CE">
        <w:rPr>
          <w:rFonts w:cs="Arial"/>
        </w:rPr>
        <w:t xml:space="preserve"> </w:t>
      </w:r>
      <w:r w:rsidR="7903778B" w:rsidRPr="001B52CE">
        <w:rPr>
          <w:rFonts w:cs="Arial"/>
        </w:rPr>
        <w:t xml:space="preserve">thousands of valuable </w:t>
      </w:r>
      <w:r w:rsidR="3A52AF48" w:rsidRPr="001B52CE">
        <w:rPr>
          <w:rFonts w:cs="Arial"/>
        </w:rPr>
        <w:t xml:space="preserve">local jobs in the health care sector </w:t>
      </w:r>
      <w:r w:rsidR="7903778B" w:rsidRPr="001B52CE">
        <w:rPr>
          <w:rFonts w:cs="Arial"/>
        </w:rPr>
        <w:t>and increases employment for people with disabilities.</w:t>
      </w:r>
      <w:r w:rsidR="3D36D02A" w:rsidRPr="001B52CE">
        <w:rPr>
          <w:rFonts w:cs="Arial"/>
        </w:rPr>
        <w:t xml:space="preserve"> </w:t>
      </w:r>
    </w:p>
    <w:p w14:paraId="6CC6DFD9" w14:textId="4C06CC28" w:rsidR="00ED65A5" w:rsidRPr="001B52CE" w:rsidRDefault="3307CEA2" w:rsidP="16A8D1F6">
      <w:pPr>
        <w:pStyle w:val="ListParagraph"/>
        <w:numPr>
          <w:ilvl w:val="0"/>
          <w:numId w:val="1"/>
        </w:numPr>
        <w:rPr>
          <w:rFonts w:cs="Arial"/>
        </w:rPr>
      </w:pPr>
      <w:r w:rsidRPr="001B52CE">
        <w:rPr>
          <w:rFonts w:cs="Arial"/>
          <w:b/>
          <w:bCs/>
        </w:rPr>
        <w:t>Stronger Rural Hospitals:</w:t>
      </w:r>
      <w:r w:rsidR="4D47A1D5" w:rsidRPr="001B52CE">
        <w:rPr>
          <w:rFonts w:cs="Arial"/>
          <w:b/>
          <w:bCs/>
        </w:rPr>
        <w:t xml:space="preserve"> </w:t>
      </w:r>
      <w:r w:rsidR="6F812D9C" w:rsidRPr="001B52CE">
        <w:rPr>
          <w:rFonts w:cs="Arial"/>
        </w:rPr>
        <w:t xml:space="preserve">Medicaid </w:t>
      </w:r>
      <w:r w:rsidR="0809FAE5" w:rsidRPr="001B52CE">
        <w:rPr>
          <w:rFonts w:cs="Arial"/>
        </w:rPr>
        <w:t xml:space="preserve">funding enables </w:t>
      </w:r>
      <w:r w:rsidR="6F812D9C" w:rsidRPr="001B52CE">
        <w:rPr>
          <w:rFonts w:cs="Arial"/>
        </w:rPr>
        <w:t>rural hospitals</w:t>
      </w:r>
      <w:r w:rsidR="0809FAE5" w:rsidRPr="001B52CE">
        <w:rPr>
          <w:rFonts w:cs="Arial"/>
        </w:rPr>
        <w:t xml:space="preserve"> and other </w:t>
      </w:r>
      <w:r w:rsidR="4ACAA498" w:rsidRPr="001B52CE">
        <w:rPr>
          <w:rFonts w:cs="Arial"/>
        </w:rPr>
        <w:t>critical health</w:t>
      </w:r>
      <w:r w:rsidR="59A4AAC4" w:rsidRPr="001B52CE">
        <w:rPr>
          <w:rFonts w:cs="Arial"/>
        </w:rPr>
        <w:t xml:space="preserve"> </w:t>
      </w:r>
      <w:r w:rsidR="4ACAA498" w:rsidRPr="001B52CE">
        <w:rPr>
          <w:rFonts w:cs="Arial"/>
        </w:rPr>
        <w:t>care infrastructure</w:t>
      </w:r>
      <w:r w:rsidR="4D47A1D5" w:rsidRPr="001B52CE">
        <w:rPr>
          <w:rFonts w:cs="Arial"/>
        </w:rPr>
        <w:t xml:space="preserve"> to </w:t>
      </w:r>
      <w:r w:rsidR="6F812D9C" w:rsidRPr="001B52CE">
        <w:rPr>
          <w:rFonts w:cs="Arial"/>
        </w:rPr>
        <w:t>stay open</w:t>
      </w:r>
      <w:r w:rsidR="075316E7" w:rsidRPr="001B52CE">
        <w:rPr>
          <w:rFonts w:cs="Arial"/>
        </w:rPr>
        <w:t xml:space="preserve"> and provide care to rural residents</w:t>
      </w:r>
      <w:r w:rsidR="4D47A1D5" w:rsidRPr="001B52CE">
        <w:rPr>
          <w:rFonts w:cs="Arial"/>
        </w:rPr>
        <w:t>.</w:t>
      </w:r>
    </w:p>
    <w:p w14:paraId="28F72168" w14:textId="77777777" w:rsidR="001B52CE" w:rsidRDefault="001B52CE" w:rsidP="79FC5A2C">
      <w:pPr>
        <w:jc w:val="center"/>
        <w:rPr>
          <w:rFonts w:cs="Arial"/>
          <w:b/>
          <w:bCs/>
          <w:i/>
          <w:iCs/>
          <w:sz w:val="28"/>
          <w:szCs w:val="28"/>
        </w:rPr>
      </w:pPr>
    </w:p>
    <w:p w14:paraId="4DB1E537" w14:textId="685BE899" w:rsidR="003F3247" w:rsidRPr="001B52CE" w:rsidRDefault="69406685" w:rsidP="79FC5A2C">
      <w:pPr>
        <w:jc w:val="center"/>
        <w:rPr>
          <w:rFonts w:cs="Arial"/>
          <w:b/>
          <w:bCs/>
          <w:i/>
          <w:iCs/>
          <w:sz w:val="28"/>
          <w:szCs w:val="28"/>
        </w:rPr>
      </w:pPr>
      <w:commentRangeStart w:id="7"/>
      <w:r w:rsidRPr="001B52CE">
        <w:rPr>
          <w:rFonts w:cs="Arial"/>
          <w:b/>
          <w:bCs/>
          <w:i/>
          <w:iCs/>
          <w:sz w:val="28"/>
          <w:szCs w:val="28"/>
        </w:rPr>
        <w:t>69</w:t>
      </w:r>
      <w:r w:rsidR="120C1CC9" w:rsidRPr="001B52CE">
        <w:rPr>
          <w:rFonts w:cs="Arial"/>
          <w:b/>
          <w:bCs/>
          <w:i/>
          <w:iCs/>
          <w:sz w:val="28"/>
          <w:szCs w:val="28"/>
        </w:rPr>
        <w:t xml:space="preserve">% of </w:t>
      </w:r>
      <w:r w:rsidR="23F62FDA" w:rsidRPr="001B52CE">
        <w:rPr>
          <w:rFonts w:cs="Arial"/>
          <w:b/>
          <w:bCs/>
          <w:i/>
          <w:iCs/>
          <w:sz w:val="28"/>
          <w:szCs w:val="28"/>
        </w:rPr>
        <w:t>P</w:t>
      </w:r>
      <w:r w:rsidR="160ED8AB" w:rsidRPr="001B52CE">
        <w:rPr>
          <w:rFonts w:cs="Arial"/>
          <w:b/>
          <w:bCs/>
          <w:i/>
          <w:iCs/>
          <w:sz w:val="28"/>
          <w:szCs w:val="28"/>
        </w:rPr>
        <w:t>ennsylvania</w:t>
      </w:r>
      <w:r w:rsidR="120C1CC9" w:rsidRPr="001B52CE">
        <w:rPr>
          <w:rFonts w:cs="Arial"/>
          <w:b/>
          <w:bCs/>
          <w:i/>
          <w:iCs/>
          <w:sz w:val="28"/>
          <w:szCs w:val="28"/>
        </w:rPr>
        <w:t xml:space="preserve"> voters</w:t>
      </w:r>
      <w:commentRangeEnd w:id="7"/>
      <w:r w:rsidR="00C87896" w:rsidRPr="001B52CE">
        <w:rPr>
          <w:rStyle w:val="CommentReference"/>
        </w:rPr>
        <w:commentReference w:id="7"/>
      </w:r>
      <w:r w:rsidR="120C1CC9" w:rsidRPr="001B52CE">
        <w:rPr>
          <w:rFonts w:cs="Arial"/>
          <w:b/>
          <w:bCs/>
          <w:i/>
          <w:iCs/>
          <w:sz w:val="28"/>
          <w:szCs w:val="28"/>
        </w:rPr>
        <w:t xml:space="preserve"> oppose cuts to Medicaid funding</w:t>
      </w:r>
    </w:p>
    <w:p w14:paraId="65C9AA6E" w14:textId="77777777" w:rsidR="001B52CE" w:rsidRDefault="001B52CE" w:rsidP="16A8D1F6">
      <w:pPr>
        <w:rPr>
          <w:rFonts w:cs="Arial"/>
          <w:b/>
          <w:bCs/>
          <w:sz w:val="28"/>
          <w:szCs w:val="28"/>
        </w:rPr>
      </w:pPr>
    </w:p>
    <w:p w14:paraId="64203ACB" w14:textId="2BC954DF" w:rsidR="1E6EA892" w:rsidRPr="001B52CE" w:rsidRDefault="76C30BD7" w:rsidP="16A8D1F6">
      <w:pPr>
        <w:rPr>
          <w:rFonts w:cs="Arial"/>
          <w:b/>
          <w:bCs/>
          <w:sz w:val="28"/>
          <w:szCs w:val="28"/>
        </w:rPr>
      </w:pPr>
      <w:r w:rsidRPr="001B52CE">
        <w:rPr>
          <w:rFonts w:cs="Arial"/>
          <w:b/>
          <w:bCs/>
          <w:sz w:val="28"/>
          <w:szCs w:val="28"/>
        </w:rPr>
        <w:t xml:space="preserve">Impact to </w:t>
      </w:r>
      <w:r w:rsidR="179E0942" w:rsidRPr="001B52CE">
        <w:rPr>
          <w:rFonts w:cs="Arial"/>
          <w:b/>
          <w:bCs/>
          <w:sz w:val="28"/>
          <w:szCs w:val="28"/>
        </w:rPr>
        <w:t>Pennsylvania</w:t>
      </w:r>
      <w:r w:rsidRPr="001B52CE">
        <w:rPr>
          <w:rFonts w:cs="Arial"/>
          <w:b/>
          <w:bCs/>
          <w:sz w:val="28"/>
          <w:szCs w:val="28"/>
        </w:rPr>
        <w:t>’s State Economy</w:t>
      </w:r>
    </w:p>
    <w:p w14:paraId="24F86915" w14:textId="2B2792F0" w:rsidR="001E1F7C" w:rsidRPr="001B52CE" w:rsidRDefault="378D86DD" w:rsidP="16A8D1F6">
      <w:pPr>
        <w:pStyle w:val="ListParagraph"/>
        <w:numPr>
          <w:ilvl w:val="0"/>
          <w:numId w:val="2"/>
        </w:numPr>
        <w:rPr>
          <w:rFonts w:cs="Arial"/>
        </w:rPr>
      </w:pPr>
      <w:r w:rsidRPr="001B52CE">
        <w:rPr>
          <w:rFonts w:cs="Arial"/>
        </w:rPr>
        <w:t>C</w:t>
      </w:r>
      <w:r w:rsidR="15C748E8" w:rsidRPr="001B52CE">
        <w:rPr>
          <w:rFonts w:cs="Arial"/>
        </w:rPr>
        <w:t xml:space="preserve">uts to </w:t>
      </w:r>
      <w:r w:rsidRPr="001B52CE">
        <w:rPr>
          <w:rFonts w:cs="Arial"/>
        </w:rPr>
        <w:t xml:space="preserve">federal </w:t>
      </w:r>
      <w:r w:rsidR="15C748E8" w:rsidRPr="001B52CE">
        <w:rPr>
          <w:rFonts w:cs="Arial"/>
        </w:rPr>
        <w:t xml:space="preserve">Medicaid </w:t>
      </w:r>
      <w:r w:rsidRPr="001B52CE">
        <w:rPr>
          <w:rFonts w:cs="Arial"/>
        </w:rPr>
        <w:t xml:space="preserve">funding </w:t>
      </w:r>
      <w:r w:rsidR="15C748E8" w:rsidRPr="001B52CE">
        <w:rPr>
          <w:rFonts w:cs="Arial"/>
        </w:rPr>
        <w:t xml:space="preserve">would shift costs onto </w:t>
      </w:r>
      <w:r w:rsidR="50611539" w:rsidRPr="001B52CE">
        <w:rPr>
          <w:rFonts w:cs="Arial"/>
        </w:rPr>
        <w:t>Pennsylvanians</w:t>
      </w:r>
      <w:r w:rsidR="15C748E8" w:rsidRPr="001B52CE">
        <w:rPr>
          <w:rFonts w:cs="Arial"/>
        </w:rPr>
        <w:t>—squeezing already-tight state</w:t>
      </w:r>
      <w:r w:rsidR="14B45215" w:rsidRPr="001B52CE">
        <w:rPr>
          <w:rFonts w:cs="Arial"/>
        </w:rPr>
        <w:t xml:space="preserve">, </w:t>
      </w:r>
      <w:r w:rsidR="15C748E8" w:rsidRPr="001B52CE">
        <w:rPr>
          <w:rFonts w:cs="Arial"/>
        </w:rPr>
        <w:t>local</w:t>
      </w:r>
      <w:r w:rsidR="14B45215" w:rsidRPr="001B52CE">
        <w:rPr>
          <w:rFonts w:cs="Arial"/>
        </w:rPr>
        <w:t>, and family</w:t>
      </w:r>
      <w:r w:rsidR="15C748E8" w:rsidRPr="001B52CE">
        <w:rPr>
          <w:rFonts w:cs="Arial"/>
        </w:rPr>
        <w:t xml:space="preserve"> budgets.</w:t>
      </w:r>
    </w:p>
    <w:p w14:paraId="1EA9B1BD" w14:textId="54E4D8D1" w:rsidR="000524C8" w:rsidRPr="001B52CE" w:rsidRDefault="228046A9" w:rsidP="16A8D1F6">
      <w:pPr>
        <w:pStyle w:val="ListParagraph"/>
        <w:numPr>
          <w:ilvl w:val="0"/>
          <w:numId w:val="2"/>
        </w:numPr>
        <w:rPr>
          <w:rFonts w:cs="Arial"/>
        </w:rPr>
      </w:pPr>
      <w:r w:rsidRPr="001B52CE">
        <w:rPr>
          <w:rFonts w:cs="Arial"/>
        </w:rPr>
        <w:t>The s</w:t>
      </w:r>
      <w:r w:rsidR="433C80F0" w:rsidRPr="001B52CE">
        <w:rPr>
          <w:rFonts w:cs="Arial"/>
        </w:rPr>
        <w:t xml:space="preserve">tate </w:t>
      </w:r>
      <w:r w:rsidR="7A99E16F" w:rsidRPr="001B52CE">
        <w:rPr>
          <w:rFonts w:cs="Arial"/>
        </w:rPr>
        <w:t xml:space="preserve">would be </w:t>
      </w:r>
      <w:r w:rsidR="29ADB85D" w:rsidRPr="001B52CE">
        <w:rPr>
          <w:rFonts w:cs="Arial"/>
        </w:rPr>
        <w:t>forced to</w:t>
      </w:r>
      <w:r w:rsidR="0983AC6B" w:rsidRPr="001B52CE">
        <w:rPr>
          <w:rFonts w:cs="Arial"/>
        </w:rPr>
        <w:t xml:space="preserve"> </w:t>
      </w:r>
      <w:r w:rsidR="7A99E16F" w:rsidRPr="001B52CE">
        <w:rPr>
          <w:rFonts w:cs="Arial"/>
        </w:rPr>
        <w:t>make up</w:t>
      </w:r>
      <w:r w:rsidR="521C22A4" w:rsidRPr="001B52CE">
        <w:rPr>
          <w:rFonts w:cs="Arial"/>
        </w:rPr>
        <w:t xml:space="preserve"> </w:t>
      </w:r>
      <w:r w:rsidR="6B42EE79" w:rsidRPr="001B52CE">
        <w:rPr>
          <w:rFonts w:cs="Arial"/>
        </w:rPr>
        <w:t>for the loss in federal funds</w:t>
      </w:r>
      <w:r w:rsidR="134E93C5" w:rsidRPr="001B52CE">
        <w:rPr>
          <w:rFonts w:cs="Arial"/>
        </w:rPr>
        <w:t>.</w:t>
      </w:r>
    </w:p>
    <w:p w14:paraId="2D78C8AF" w14:textId="738B5567" w:rsidR="00511F97" w:rsidRPr="001B52CE" w:rsidRDefault="607B86DB" w:rsidP="16A8D1F6">
      <w:pPr>
        <w:pStyle w:val="ListParagraph"/>
        <w:numPr>
          <w:ilvl w:val="0"/>
          <w:numId w:val="2"/>
        </w:numPr>
        <w:rPr>
          <w:rFonts w:cs="Arial"/>
        </w:rPr>
      </w:pPr>
      <w:r w:rsidRPr="001B52CE">
        <w:rPr>
          <w:rFonts w:cs="Arial"/>
        </w:rPr>
        <w:t>The risk of cuts to HCBS is especially great because the state spends more on HCBS than any other optional benefit</w:t>
      </w:r>
      <w:r w:rsidR="4AA9AC0C" w:rsidRPr="001B52CE">
        <w:rPr>
          <w:rFonts w:cs="Arial"/>
        </w:rPr>
        <w:t xml:space="preserve">. </w:t>
      </w:r>
      <w:r w:rsidR="35C95B15" w:rsidRPr="001B52CE">
        <w:rPr>
          <w:rFonts w:cs="Arial"/>
        </w:rPr>
        <w:t xml:space="preserve">Pennsylvania </w:t>
      </w:r>
      <w:r w:rsidRPr="001B52CE">
        <w:rPr>
          <w:rFonts w:cs="Arial"/>
        </w:rPr>
        <w:t>already limit</w:t>
      </w:r>
      <w:r w:rsidR="146C99F5" w:rsidRPr="001B52CE">
        <w:rPr>
          <w:rFonts w:cs="Arial"/>
        </w:rPr>
        <w:t>s</w:t>
      </w:r>
      <w:r w:rsidRPr="001B52CE">
        <w:rPr>
          <w:rFonts w:cs="Arial"/>
        </w:rPr>
        <w:t xml:space="preserve"> HCBS</w:t>
      </w:r>
      <w:r w:rsidR="25C9C6C8" w:rsidRPr="001B52CE">
        <w:rPr>
          <w:rFonts w:cs="Arial"/>
        </w:rPr>
        <w:t xml:space="preserve"> </w:t>
      </w:r>
      <w:r w:rsidRPr="001B52CE">
        <w:rPr>
          <w:rFonts w:cs="Arial"/>
        </w:rPr>
        <w:t>due to constraints on available funding.</w:t>
      </w:r>
      <w:r w:rsidR="25C9C6C8" w:rsidRPr="001B52CE">
        <w:rPr>
          <w:rFonts w:cs="Arial"/>
        </w:rPr>
        <w:t xml:space="preserve"> </w:t>
      </w:r>
      <w:r w:rsidR="79D412BF" w:rsidRPr="001B52CE">
        <w:rPr>
          <w:rFonts w:cs="Arial"/>
        </w:rPr>
        <w:t>1</w:t>
      </w:r>
      <w:r w:rsidR="001B52CE">
        <w:rPr>
          <w:rFonts w:cs="Arial"/>
        </w:rPr>
        <w:t>2,411</w:t>
      </w:r>
      <w:r w:rsidR="25C9C6C8" w:rsidRPr="001B52CE">
        <w:rPr>
          <w:rFonts w:cs="Arial"/>
        </w:rPr>
        <w:t xml:space="preserve"> </w:t>
      </w:r>
      <w:r w:rsidR="4896DD94" w:rsidRPr="001B52CE">
        <w:rPr>
          <w:rFonts w:cs="Arial"/>
        </w:rPr>
        <w:t>Pennsylvanians</w:t>
      </w:r>
      <w:commentRangeStart w:id="8"/>
      <w:r w:rsidR="25C9C6C8" w:rsidRPr="001B52CE">
        <w:rPr>
          <w:rFonts w:cs="Arial"/>
        </w:rPr>
        <w:t xml:space="preserve"> </w:t>
      </w:r>
      <w:r w:rsidR="001B52CE">
        <w:rPr>
          <w:rFonts w:cs="Arial"/>
        </w:rPr>
        <w:t xml:space="preserve">with intellectual and developmental disabilities </w:t>
      </w:r>
      <w:r w:rsidR="25C9C6C8" w:rsidRPr="001B52CE">
        <w:rPr>
          <w:rFonts w:cs="Arial"/>
        </w:rPr>
        <w:t>are currently</w:t>
      </w:r>
      <w:r w:rsidR="5E2CD877" w:rsidRPr="001B52CE">
        <w:rPr>
          <w:rFonts w:cs="Arial"/>
        </w:rPr>
        <w:t xml:space="preserve"> on a waitlist</w:t>
      </w:r>
      <w:commentRangeEnd w:id="8"/>
      <w:r w:rsidR="007801C5" w:rsidRPr="001B52CE">
        <w:rPr>
          <w:rStyle w:val="CommentReference"/>
        </w:rPr>
        <w:commentReference w:id="8"/>
      </w:r>
      <w:r w:rsidR="5E2CD877" w:rsidRPr="001B52CE">
        <w:rPr>
          <w:rFonts w:cs="Arial"/>
        </w:rPr>
        <w:t xml:space="preserve"> to receive Medicaid-funded HCBS</w:t>
      </w:r>
      <w:r w:rsidR="001B52CE">
        <w:rPr>
          <w:rFonts w:cs="Arial"/>
        </w:rPr>
        <w:t>, with 3,982 awaiting emergency services.</w:t>
      </w:r>
    </w:p>
    <w:p w14:paraId="7CF98C78" w14:textId="5E32CE68" w:rsidR="00EC75F4" w:rsidRPr="001B52CE" w:rsidRDefault="202BA111" w:rsidP="79FC5A2C">
      <w:pPr>
        <w:pStyle w:val="ListParagraph"/>
        <w:numPr>
          <w:ilvl w:val="0"/>
          <w:numId w:val="2"/>
        </w:numPr>
        <w:rPr>
          <w:rFonts w:cs="Arial"/>
        </w:rPr>
      </w:pPr>
      <w:r w:rsidRPr="001B52CE">
        <w:rPr>
          <w:rFonts w:cs="Arial"/>
        </w:rPr>
        <w:t xml:space="preserve">Without adequate </w:t>
      </w:r>
      <w:r w:rsidR="622C1837" w:rsidRPr="001B52CE">
        <w:rPr>
          <w:rFonts w:cs="Arial"/>
        </w:rPr>
        <w:t>funding for HCBS</w:t>
      </w:r>
      <w:r w:rsidRPr="001B52CE">
        <w:rPr>
          <w:rFonts w:cs="Arial"/>
        </w:rPr>
        <w:t>,</w:t>
      </w:r>
      <w:r w:rsidR="2E6F35FE" w:rsidRPr="001B52CE">
        <w:rPr>
          <w:rFonts w:cs="Arial"/>
        </w:rPr>
        <w:t xml:space="preserve"> thousands </w:t>
      </w:r>
      <w:r w:rsidR="146C99F5" w:rsidRPr="001B52CE">
        <w:rPr>
          <w:rFonts w:cs="Arial"/>
        </w:rPr>
        <w:t>of</w:t>
      </w:r>
      <w:r w:rsidRPr="001B52CE">
        <w:rPr>
          <w:rFonts w:cs="Arial"/>
        </w:rPr>
        <w:t xml:space="preserve"> </w:t>
      </w:r>
      <w:r w:rsidR="1DAF73FC" w:rsidRPr="001B52CE">
        <w:rPr>
          <w:rFonts w:cs="Arial"/>
        </w:rPr>
        <w:t>Pen</w:t>
      </w:r>
      <w:r w:rsidRPr="001B52CE">
        <w:rPr>
          <w:rFonts w:cs="Arial"/>
        </w:rPr>
        <w:t>n</w:t>
      </w:r>
      <w:r w:rsidR="1DAF73FC" w:rsidRPr="001B52CE">
        <w:rPr>
          <w:rFonts w:cs="Arial"/>
        </w:rPr>
        <w:t>sylvanian</w:t>
      </w:r>
      <w:r w:rsidRPr="001B52CE">
        <w:rPr>
          <w:rFonts w:cs="Arial"/>
        </w:rPr>
        <w:t>s with disabilities</w:t>
      </w:r>
      <w:r w:rsidR="622C1837" w:rsidRPr="001B52CE">
        <w:rPr>
          <w:rFonts w:cs="Arial"/>
        </w:rPr>
        <w:t xml:space="preserve"> would lose their independence</w:t>
      </w:r>
      <w:r w:rsidR="51673AAF" w:rsidRPr="001B52CE">
        <w:rPr>
          <w:rFonts w:cs="Arial"/>
        </w:rPr>
        <w:t xml:space="preserve"> and be </w:t>
      </w:r>
      <w:r w:rsidR="622C1837" w:rsidRPr="001B52CE">
        <w:rPr>
          <w:rFonts w:cs="Arial"/>
        </w:rPr>
        <w:t>forced into nursing homes or state-run institutions</w:t>
      </w:r>
      <w:r w:rsidR="51673AAF" w:rsidRPr="001B52CE">
        <w:rPr>
          <w:rFonts w:cs="Arial"/>
        </w:rPr>
        <w:t xml:space="preserve"> to survive</w:t>
      </w:r>
      <w:r w:rsidR="622C1837" w:rsidRPr="001B52CE">
        <w:rPr>
          <w:rFonts w:cs="Arial"/>
        </w:rPr>
        <w:t>.</w:t>
      </w:r>
    </w:p>
    <w:sectPr w:rsidR="00EC75F4" w:rsidRPr="001B52CE" w:rsidSect="00EC75F4">
      <w:headerReference w:type="default" r:id="rId16"/>
      <w:footerReference w:type="defaul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rcy Milburn" w:date="2024-12-17T05:03:00Z" w:initials="DM">
    <w:p w14:paraId="2F253D10" w14:textId="357B619C" w:rsidR="001F1CE8" w:rsidRDefault="001F1CE8" w:rsidP="001F1CE8">
      <w:pPr>
        <w:pStyle w:val="CommentText"/>
      </w:pPr>
      <w:r>
        <w:rPr>
          <w:rStyle w:val="CommentReference"/>
        </w:rPr>
        <w:annotationRef/>
      </w:r>
      <w:hyperlink r:id="rId1" w:history="1">
        <w:r w:rsidRPr="00667D5D">
          <w:rPr>
            <w:rStyle w:val="Hyperlink"/>
            <w:b/>
            <w:bCs/>
          </w:rPr>
          <w:t>https://files.kff.org/attachment/fact-sheet-medicaid-state-AK</w:t>
        </w:r>
      </w:hyperlink>
    </w:p>
  </w:comment>
  <w:comment w:id="1" w:author="Darcy Milburn" w:date="2024-12-17T05:10:00Z" w:initials="DM">
    <w:p w14:paraId="631623AE" w14:textId="77777777" w:rsidR="001B52CE" w:rsidRDefault="001B52CE" w:rsidP="001B52CE">
      <w:pPr>
        <w:pStyle w:val="CommentText"/>
      </w:pPr>
      <w:r>
        <w:rPr>
          <w:rStyle w:val="CommentReference"/>
        </w:rPr>
        <w:annotationRef/>
      </w:r>
      <w:hyperlink r:id="rId2" w:history="1">
        <w:r w:rsidRPr="003A70E3">
          <w:rPr>
            <w:rStyle w:val="Hyperlink"/>
          </w:rPr>
          <w:t>https://files.kff.org/attachment/fact-sheet-medicaid-state-AK</w:t>
        </w:r>
      </w:hyperlink>
    </w:p>
  </w:comment>
  <w:comment w:id="2" w:author="Darcy Milburn" w:date="2024-12-17T05:11:00Z" w:initials="DM">
    <w:p w14:paraId="2643B451" w14:textId="77777777" w:rsidR="001B52CE" w:rsidRDefault="001B52CE" w:rsidP="001B52CE">
      <w:pPr>
        <w:pStyle w:val="CommentText"/>
      </w:pPr>
      <w:r>
        <w:rPr>
          <w:rStyle w:val="CommentReference"/>
        </w:rPr>
        <w:annotationRef/>
      </w:r>
      <w:hyperlink r:id="rId3" w:history="1">
        <w:r w:rsidRPr="003023C5">
          <w:rPr>
            <w:rStyle w:val="Hyperlink"/>
          </w:rPr>
          <w:t>https://files.kff.org/attachment/fact-sheet-medicaid-state-AK</w:t>
        </w:r>
      </w:hyperlink>
    </w:p>
  </w:comment>
  <w:comment w:id="3" w:author="Darcy Milburn" w:date="2024-12-17T05:14:00Z" w:initials="DM">
    <w:p w14:paraId="6414097C" w14:textId="77777777" w:rsidR="001B52CE" w:rsidRDefault="001B52CE" w:rsidP="001B52CE">
      <w:pPr>
        <w:pStyle w:val="CommentText"/>
      </w:pPr>
      <w:r>
        <w:rPr>
          <w:rStyle w:val="CommentReference"/>
        </w:rPr>
        <w:annotationRef/>
      </w:r>
      <w:hyperlink r:id="rId4" w:history="1">
        <w:r w:rsidRPr="004439FE">
          <w:rPr>
            <w:rStyle w:val="Hyperlink"/>
          </w:rPr>
          <w:t>https://heller.brandeis.edu/community-living-policy/clec/who-receives-medicaid-ltss.html</w:t>
        </w:r>
      </w:hyperlink>
    </w:p>
  </w:comment>
  <w:comment w:id="4" w:author="Darcy Milburn" w:date="2024-12-17T06:04:00Z" w:initials="DM">
    <w:p w14:paraId="6BBA8A5B" w14:textId="77777777" w:rsidR="0001582C" w:rsidRDefault="0001582C" w:rsidP="0001582C">
      <w:pPr>
        <w:pStyle w:val="CommentText"/>
      </w:pPr>
      <w:r>
        <w:rPr>
          <w:rStyle w:val="CommentReference"/>
        </w:rPr>
        <w:annotationRef/>
      </w:r>
      <w:r>
        <w:t>11330 HCBS only + 242 HCBS/LTSS = 11572</w:t>
      </w:r>
    </w:p>
    <w:p w14:paraId="6E5AC389" w14:textId="77777777" w:rsidR="0001582C" w:rsidRDefault="0001582C" w:rsidP="0001582C">
      <w:pPr>
        <w:pStyle w:val="CommentText"/>
      </w:pPr>
      <w:hyperlink r:id="rId5" w:history="1">
        <w:r w:rsidRPr="008C3A23">
          <w:rPr>
            <w:rStyle w:val="Hyperlink"/>
          </w:rPr>
          <w:t>https://heller.brandeis.edu/community-living-policy/clec/who-receives-medicaid-ltss.html</w:t>
        </w:r>
      </w:hyperlink>
    </w:p>
  </w:comment>
  <w:comment w:id="5" w:author="Darcy Milburn" w:date="2024-12-17T05:43:00Z" w:initials="DM">
    <w:p w14:paraId="43938001" w14:textId="77777777" w:rsidR="00913BC9" w:rsidRDefault="00913BC9" w:rsidP="00913BC9">
      <w:pPr>
        <w:pStyle w:val="CommentText"/>
      </w:pPr>
      <w:r>
        <w:rPr>
          <w:rStyle w:val="CommentReference"/>
        </w:rPr>
        <w:annotationRef/>
      </w:r>
      <w:hyperlink r:id="rId6" w:history="1">
        <w:r w:rsidRPr="004747B2">
          <w:rPr>
            <w:rStyle w:val="Hyperlink"/>
          </w:rPr>
          <w:t>data.modernmedicaid.org</w:t>
        </w:r>
      </w:hyperlink>
    </w:p>
  </w:comment>
  <w:comment w:id="6" w:author="Darcy Milburn" w:date="2024-12-17T05:44:00Z" w:initials="DM">
    <w:p w14:paraId="049909AF" w14:textId="77777777" w:rsidR="0058579E" w:rsidRDefault="0058579E" w:rsidP="0058579E">
      <w:pPr>
        <w:pStyle w:val="CommentText"/>
      </w:pPr>
      <w:r>
        <w:rPr>
          <w:rStyle w:val="CommentReference"/>
        </w:rPr>
        <w:annotationRef/>
      </w:r>
      <w:r>
        <w:t>% total Medicaid cost= 2b federal dollars/2.5b total dollars</w:t>
      </w:r>
    </w:p>
  </w:comment>
  <w:comment w:id="7" w:author="Darcy Milburn" w:date="2024-12-17T05:19:00Z" w:initials="DM">
    <w:p w14:paraId="7D37CC0F" w14:textId="79E7B780" w:rsidR="00C87896" w:rsidRDefault="00C87896" w:rsidP="00C87896">
      <w:pPr>
        <w:pStyle w:val="CommentText"/>
      </w:pPr>
      <w:r>
        <w:rPr>
          <w:rStyle w:val="CommentReference"/>
        </w:rPr>
        <w:annotationRef/>
      </w:r>
      <w:hyperlink r:id="rId7" w:history="1">
        <w:r w:rsidRPr="005E1127">
          <w:rPr>
            <w:rStyle w:val="Hyperlink"/>
          </w:rPr>
          <w:t>data.modernmedicaid.org/AHIP/State</w:t>
        </w:r>
      </w:hyperlink>
      <w:r>
        <w:t xml:space="preserve"> </w:t>
      </w:r>
    </w:p>
  </w:comment>
  <w:comment w:id="8" w:author="Darcy Milburn" w:date="2024-12-17T07:48:00Z" w:initials="DM">
    <w:p w14:paraId="3AC586DA" w14:textId="77777777" w:rsidR="00CE17E3" w:rsidRDefault="00CE17E3" w:rsidP="00CE17E3">
      <w:pPr>
        <w:pStyle w:val="CommentText"/>
      </w:pPr>
      <w:r>
        <w:rPr>
          <w:rStyle w:val="CommentReference"/>
        </w:rPr>
        <w:annotationRef/>
      </w:r>
      <w:hyperlink r:id="rId8" w:history="1">
        <w:r w:rsidRPr="00A665D3">
          <w:rPr>
            <w:rStyle w:val="Hyperlink"/>
          </w:rPr>
          <w:t>Medicaid HCBS Waiver Waiting List Enrollment, by Target Population and Whether States Screen for Eligibility | KFF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253D10" w15:done="1"/>
  <w15:commentEx w15:paraId="631623AE" w15:done="1"/>
  <w15:commentEx w15:paraId="2643B451" w15:done="1"/>
  <w15:commentEx w15:paraId="6414097C" w15:done="1"/>
  <w15:commentEx w15:paraId="6E5AC389" w15:done="1"/>
  <w15:commentEx w15:paraId="43938001" w15:done="1"/>
  <w15:commentEx w15:paraId="049909AF" w15:paraIdParent="43938001" w15:done="1"/>
  <w15:commentEx w15:paraId="7D37CC0F" w15:done="1"/>
  <w15:commentEx w15:paraId="3AC586D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719125" w16cex:dateUtc="2024-12-17T10:03:00Z"/>
  <w16cex:commentExtensible w16cex:durableId="4F793844" w16cex:dateUtc="2024-12-17T10:10:00Z"/>
  <w16cex:commentExtensible w16cex:durableId="58196EE3" w16cex:dateUtc="2024-12-17T10:11:00Z"/>
  <w16cex:commentExtensible w16cex:durableId="0FE63BCF" w16cex:dateUtc="2024-12-17T10:14:00Z"/>
  <w16cex:commentExtensible w16cex:durableId="3941A9A3" w16cex:dateUtc="2024-12-17T11:04:00Z"/>
  <w16cex:commentExtensible w16cex:durableId="5449385E" w16cex:dateUtc="2024-12-17T10:43:00Z"/>
  <w16cex:commentExtensible w16cex:durableId="0F46CBEB" w16cex:dateUtc="2024-12-17T10:44:00Z"/>
  <w16cex:commentExtensible w16cex:durableId="1F649510" w16cex:dateUtc="2024-12-17T10:19:00Z"/>
  <w16cex:commentExtensible w16cex:durableId="414F5B82" w16cex:dateUtc="2024-12-17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253D10" w16cid:durableId="2F719125"/>
  <w16cid:commentId w16cid:paraId="631623AE" w16cid:durableId="4F793844"/>
  <w16cid:commentId w16cid:paraId="2643B451" w16cid:durableId="58196EE3"/>
  <w16cid:commentId w16cid:paraId="6414097C" w16cid:durableId="0FE63BCF"/>
  <w16cid:commentId w16cid:paraId="6E5AC389" w16cid:durableId="3941A9A3"/>
  <w16cid:commentId w16cid:paraId="43938001" w16cid:durableId="5449385E"/>
  <w16cid:commentId w16cid:paraId="049909AF" w16cid:durableId="0F46CBEB"/>
  <w16cid:commentId w16cid:paraId="7D37CC0F" w16cid:durableId="1F649510"/>
  <w16cid:commentId w16cid:paraId="3AC586DA" w16cid:durableId="414F5B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EFD54" w14:textId="77777777" w:rsidR="00572DEF" w:rsidRDefault="00572DEF" w:rsidP="004507CB">
      <w:pPr>
        <w:spacing w:after="0" w:line="240" w:lineRule="auto"/>
      </w:pPr>
      <w:r>
        <w:separator/>
      </w:r>
    </w:p>
  </w:endnote>
  <w:endnote w:type="continuationSeparator" w:id="0">
    <w:p w14:paraId="0B008038" w14:textId="77777777" w:rsidR="00572DEF" w:rsidRDefault="00572DEF" w:rsidP="004507CB">
      <w:pPr>
        <w:spacing w:after="0" w:line="240" w:lineRule="auto"/>
      </w:pPr>
      <w:r>
        <w:continuationSeparator/>
      </w:r>
    </w:p>
  </w:endnote>
  <w:endnote w:type="continuationNotice" w:id="1">
    <w:p w14:paraId="27EB1431" w14:textId="77777777" w:rsidR="00572DEF" w:rsidRDefault="00572D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6A8D1F6" w14:paraId="37313551" w14:textId="77777777" w:rsidTr="16A8D1F6">
      <w:trPr>
        <w:trHeight w:val="300"/>
      </w:trPr>
      <w:tc>
        <w:tcPr>
          <w:tcW w:w="3600" w:type="dxa"/>
        </w:tcPr>
        <w:p w14:paraId="30B38F18" w14:textId="6A9F5CDA" w:rsidR="16A8D1F6" w:rsidRDefault="16A8D1F6" w:rsidP="16A8D1F6">
          <w:pPr>
            <w:pStyle w:val="Header"/>
            <w:ind w:left="-115"/>
          </w:pPr>
        </w:p>
      </w:tc>
      <w:tc>
        <w:tcPr>
          <w:tcW w:w="3600" w:type="dxa"/>
        </w:tcPr>
        <w:p w14:paraId="27BB9DEF" w14:textId="02E0B93E" w:rsidR="16A8D1F6" w:rsidRDefault="16A8D1F6" w:rsidP="16A8D1F6">
          <w:pPr>
            <w:pStyle w:val="Header"/>
            <w:jc w:val="center"/>
          </w:pPr>
        </w:p>
      </w:tc>
      <w:tc>
        <w:tcPr>
          <w:tcW w:w="3600" w:type="dxa"/>
        </w:tcPr>
        <w:p w14:paraId="1834AA23" w14:textId="0E5AF93B" w:rsidR="16A8D1F6" w:rsidRDefault="16A8D1F6" w:rsidP="16A8D1F6">
          <w:pPr>
            <w:pStyle w:val="Header"/>
            <w:ind w:right="-115"/>
            <w:jc w:val="right"/>
          </w:pPr>
        </w:p>
      </w:tc>
    </w:tr>
  </w:tbl>
  <w:p w14:paraId="42433CA7" w14:textId="048036B3" w:rsidR="16A8D1F6" w:rsidRDefault="16A8D1F6" w:rsidP="16A8D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CED6" w14:textId="17385CDB" w:rsidR="16A8D1F6" w:rsidRDefault="16A8D1F6" w:rsidP="16A8D1F6">
    <w:pPr>
      <w:pStyle w:val="Footer"/>
      <w:rPr>
        <w:rFonts w:ascii="Arial" w:eastAsia="Arial" w:hAnsi="Arial" w:cs="Arial"/>
        <w:color w:val="000000" w:themeColor="text1"/>
      </w:rPr>
    </w:pPr>
    <w:r w:rsidRPr="16A8D1F6">
      <w:rPr>
        <w:rFonts w:ascii="Arial" w:eastAsia="Arial" w:hAnsi="Arial" w:cs="Arial"/>
        <w:color w:val="000000" w:themeColor="text1"/>
      </w:rPr>
      <w:t>For more information, contact Kim Musheno. Email: musheno@thearc.org.</w:t>
    </w:r>
  </w:p>
  <w:p w14:paraId="09AB13A5" w14:textId="3F9D70F7" w:rsidR="16A8D1F6" w:rsidRDefault="16A8D1F6" w:rsidP="16A8D1F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B41E" w14:textId="77777777" w:rsidR="00572DEF" w:rsidRDefault="00572DEF" w:rsidP="004507CB">
      <w:pPr>
        <w:spacing w:after="0" w:line="240" w:lineRule="auto"/>
      </w:pPr>
      <w:r>
        <w:separator/>
      </w:r>
    </w:p>
  </w:footnote>
  <w:footnote w:type="continuationSeparator" w:id="0">
    <w:p w14:paraId="2E0D1EAD" w14:textId="77777777" w:rsidR="00572DEF" w:rsidRDefault="00572DEF" w:rsidP="004507CB">
      <w:pPr>
        <w:spacing w:after="0" w:line="240" w:lineRule="auto"/>
      </w:pPr>
      <w:r>
        <w:continuationSeparator/>
      </w:r>
    </w:p>
  </w:footnote>
  <w:footnote w:type="continuationNotice" w:id="1">
    <w:p w14:paraId="50913F94" w14:textId="77777777" w:rsidR="00572DEF" w:rsidRDefault="00572D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1817" w14:textId="06537E9D" w:rsidR="004507CB" w:rsidRDefault="004507CB" w:rsidP="004507CB">
    <w:pPr>
      <w:pStyle w:val="Header"/>
      <w:jc w:val="center"/>
    </w:pPr>
    <w:r>
      <w:rPr>
        <w:noProof/>
      </w:rPr>
      <w:drawing>
        <wp:inline distT="0" distB="0" distL="0" distR="0" wp14:anchorId="4C2CF2B9" wp14:editId="24EB5BFB">
          <wp:extent cx="1543050" cy="867966"/>
          <wp:effectExtent l="0" t="0" r="0" b="8890"/>
          <wp:docPr id="2115245534" name="Picture 1" descr="The Arc's logo with its tagline: For people with intellectual and developmental disabil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45534" name="Picture 1" descr="The Arc's logo with its tagline: For people with intellectual and developmental disabiliti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33" cy="88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6E"/>
    <w:multiLevelType w:val="multilevel"/>
    <w:tmpl w:val="45E0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B3E54"/>
    <w:multiLevelType w:val="hybridMultilevel"/>
    <w:tmpl w:val="B640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AC1"/>
    <w:multiLevelType w:val="multilevel"/>
    <w:tmpl w:val="FE88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B3F63"/>
    <w:multiLevelType w:val="hybridMultilevel"/>
    <w:tmpl w:val="E960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0E30F"/>
    <w:multiLevelType w:val="hybridMultilevel"/>
    <w:tmpl w:val="99AAB776"/>
    <w:lvl w:ilvl="0" w:tplc="C8027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64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AF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2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03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82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5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C8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07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7582"/>
    <w:multiLevelType w:val="multilevel"/>
    <w:tmpl w:val="AF7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487311"/>
    <w:multiLevelType w:val="hybridMultilevel"/>
    <w:tmpl w:val="447A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C33BB"/>
    <w:multiLevelType w:val="hybridMultilevel"/>
    <w:tmpl w:val="9C3E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6DC1"/>
    <w:multiLevelType w:val="multilevel"/>
    <w:tmpl w:val="C3D2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E3975"/>
    <w:multiLevelType w:val="multilevel"/>
    <w:tmpl w:val="FE1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0A5CB5"/>
    <w:multiLevelType w:val="multilevel"/>
    <w:tmpl w:val="89B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15089E"/>
    <w:multiLevelType w:val="multilevel"/>
    <w:tmpl w:val="84D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6D2182"/>
    <w:multiLevelType w:val="multilevel"/>
    <w:tmpl w:val="6C50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9D4622"/>
    <w:multiLevelType w:val="hybridMultilevel"/>
    <w:tmpl w:val="C2DC06AE"/>
    <w:lvl w:ilvl="0" w:tplc="AB464BC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C9715"/>
    <w:multiLevelType w:val="hybridMultilevel"/>
    <w:tmpl w:val="BF34DBBC"/>
    <w:lvl w:ilvl="0" w:tplc="5DEE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01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21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E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2A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E4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F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EC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A1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57F"/>
    <w:multiLevelType w:val="hybridMultilevel"/>
    <w:tmpl w:val="4BDC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6163E"/>
    <w:multiLevelType w:val="hybridMultilevel"/>
    <w:tmpl w:val="C5EA4556"/>
    <w:lvl w:ilvl="0" w:tplc="31643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37954">
    <w:abstractNumId w:val="14"/>
  </w:num>
  <w:num w:numId="2" w16cid:durableId="1664627741">
    <w:abstractNumId w:val="4"/>
  </w:num>
  <w:num w:numId="3" w16cid:durableId="1403021718">
    <w:abstractNumId w:val="2"/>
  </w:num>
  <w:num w:numId="4" w16cid:durableId="1165969709">
    <w:abstractNumId w:val="5"/>
  </w:num>
  <w:num w:numId="5" w16cid:durableId="1720935169">
    <w:abstractNumId w:val="10"/>
  </w:num>
  <w:num w:numId="6" w16cid:durableId="1425879462">
    <w:abstractNumId w:val="11"/>
  </w:num>
  <w:num w:numId="7" w16cid:durableId="837619201">
    <w:abstractNumId w:val="0"/>
  </w:num>
  <w:num w:numId="8" w16cid:durableId="461579895">
    <w:abstractNumId w:val="12"/>
  </w:num>
  <w:num w:numId="9" w16cid:durableId="881212314">
    <w:abstractNumId w:val="9"/>
  </w:num>
  <w:num w:numId="10" w16cid:durableId="370301461">
    <w:abstractNumId w:val="8"/>
  </w:num>
  <w:num w:numId="11" w16cid:durableId="1191605237">
    <w:abstractNumId w:val="6"/>
  </w:num>
  <w:num w:numId="12" w16cid:durableId="1975409806">
    <w:abstractNumId w:val="13"/>
  </w:num>
  <w:num w:numId="13" w16cid:durableId="953905801">
    <w:abstractNumId w:val="3"/>
  </w:num>
  <w:num w:numId="14" w16cid:durableId="2103598826">
    <w:abstractNumId w:val="16"/>
  </w:num>
  <w:num w:numId="15" w16cid:durableId="760416670">
    <w:abstractNumId w:val="1"/>
  </w:num>
  <w:num w:numId="16" w16cid:durableId="567762996">
    <w:abstractNumId w:val="15"/>
  </w:num>
  <w:num w:numId="17" w16cid:durableId="101190786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rcy Milburn">
    <w15:presenceInfo w15:providerId="AD" w15:userId="S::Milburn@TheArc.org::6addde83-64e2-4085-8164-b09e55cdb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CB"/>
    <w:rsid w:val="00001C80"/>
    <w:rsid w:val="0000624E"/>
    <w:rsid w:val="00006575"/>
    <w:rsid w:val="000121AE"/>
    <w:rsid w:val="0001582C"/>
    <w:rsid w:val="00021C89"/>
    <w:rsid w:val="000253AC"/>
    <w:rsid w:val="00032DC0"/>
    <w:rsid w:val="00050082"/>
    <w:rsid w:val="000524C8"/>
    <w:rsid w:val="00052C60"/>
    <w:rsid w:val="00052F7C"/>
    <w:rsid w:val="00063713"/>
    <w:rsid w:val="000642D9"/>
    <w:rsid w:val="00075A02"/>
    <w:rsid w:val="00084F25"/>
    <w:rsid w:val="00085B47"/>
    <w:rsid w:val="00086A71"/>
    <w:rsid w:val="00090948"/>
    <w:rsid w:val="00091AF0"/>
    <w:rsid w:val="0009305C"/>
    <w:rsid w:val="00093D54"/>
    <w:rsid w:val="00097A92"/>
    <w:rsid w:val="000B31A8"/>
    <w:rsid w:val="000B31DA"/>
    <w:rsid w:val="000B6D72"/>
    <w:rsid w:val="000B70B9"/>
    <w:rsid w:val="000D4597"/>
    <w:rsid w:val="000D7C16"/>
    <w:rsid w:val="000E28E1"/>
    <w:rsid w:val="000E31EE"/>
    <w:rsid w:val="000F6200"/>
    <w:rsid w:val="000F67E9"/>
    <w:rsid w:val="000F6C9B"/>
    <w:rsid w:val="00101096"/>
    <w:rsid w:val="00105AF3"/>
    <w:rsid w:val="00112B30"/>
    <w:rsid w:val="00115DE1"/>
    <w:rsid w:val="0012557E"/>
    <w:rsid w:val="0013143F"/>
    <w:rsid w:val="00147861"/>
    <w:rsid w:val="00147BEF"/>
    <w:rsid w:val="001722A4"/>
    <w:rsid w:val="001760CE"/>
    <w:rsid w:val="0019067C"/>
    <w:rsid w:val="001A1590"/>
    <w:rsid w:val="001A1D82"/>
    <w:rsid w:val="001A365E"/>
    <w:rsid w:val="001A6B5A"/>
    <w:rsid w:val="001B0A28"/>
    <w:rsid w:val="001B1042"/>
    <w:rsid w:val="001B34C1"/>
    <w:rsid w:val="001B52CE"/>
    <w:rsid w:val="001B6985"/>
    <w:rsid w:val="001C7179"/>
    <w:rsid w:val="001D45C7"/>
    <w:rsid w:val="001D6C3F"/>
    <w:rsid w:val="001E1F7C"/>
    <w:rsid w:val="001E3434"/>
    <w:rsid w:val="001E588B"/>
    <w:rsid w:val="001E7E76"/>
    <w:rsid w:val="001F1CE8"/>
    <w:rsid w:val="001F603E"/>
    <w:rsid w:val="001F6232"/>
    <w:rsid w:val="00206827"/>
    <w:rsid w:val="00212AE8"/>
    <w:rsid w:val="00215500"/>
    <w:rsid w:val="002223BF"/>
    <w:rsid w:val="00224D67"/>
    <w:rsid w:val="00241E4B"/>
    <w:rsid w:val="0025023E"/>
    <w:rsid w:val="0025189E"/>
    <w:rsid w:val="00253CB6"/>
    <w:rsid w:val="002578A9"/>
    <w:rsid w:val="002648D1"/>
    <w:rsid w:val="00265E44"/>
    <w:rsid w:val="0026669D"/>
    <w:rsid w:val="0028782F"/>
    <w:rsid w:val="002A7471"/>
    <w:rsid w:val="002B0841"/>
    <w:rsid w:val="002B5B14"/>
    <w:rsid w:val="002D34A7"/>
    <w:rsid w:val="002E23FA"/>
    <w:rsid w:val="002F315B"/>
    <w:rsid w:val="00300112"/>
    <w:rsid w:val="00304E32"/>
    <w:rsid w:val="00306ACD"/>
    <w:rsid w:val="00327063"/>
    <w:rsid w:val="003308EF"/>
    <w:rsid w:val="003646F2"/>
    <w:rsid w:val="00365A3A"/>
    <w:rsid w:val="0036780E"/>
    <w:rsid w:val="00370670"/>
    <w:rsid w:val="0037380A"/>
    <w:rsid w:val="00377E8B"/>
    <w:rsid w:val="00387A98"/>
    <w:rsid w:val="00390EAB"/>
    <w:rsid w:val="00394132"/>
    <w:rsid w:val="00394FB2"/>
    <w:rsid w:val="003B1018"/>
    <w:rsid w:val="003C209D"/>
    <w:rsid w:val="003C7583"/>
    <w:rsid w:val="003E001B"/>
    <w:rsid w:val="003E06D1"/>
    <w:rsid w:val="003E0F2F"/>
    <w:rsid w:val="003E20AF"/>
    <w:rsid w:val="003E630E"/>
    <w:rsid w:val="003F3247"/>
    <w:rsid w:val="00400C3B"/>
    <w:rsid w:val="0040510D"/>
    <w:rsid w:val="00410501"/>
    <w:rsid w:val="0041598C"/>
    <w:rsid w:val="004261E5"/>
    <w:rsid w:val="00427BA0"/>
    <w:rsid w:val="004309D3"/>
    <w:rsid w:val="00436CD0"/>
    <w:rsid w:val="004412EA"/>
    <w:rsid w:val="00444A74"/>
    <w:rsid w:val="004451A8"/>
    <w:rsid w:val="00446729"/>
    <w:rsid w:val="004507CB"/>
    <w:rsid w:val="0045632C"/>
    <w:rsid w:val="00457694"/>
    <w:rsid w:val="00457755"/>
    <w:rsid w:val="004579F8"/>
    <w:rsid w:val="004667A4"/>
    <w:rsid w:val="00482209"/>
    <w:rsid w:val="00483563"/>
    <w:rsid w:val="004B7131"/>
    <w:rsid w:val="004C02A8"/>
    <w:rsid w:val="004C46A3"/>
    <w:rsid w:val="004D2199"/>
    <w:rsid w:val="004D5203"/>
    <w:rsid w:val="004D71C2"/>
    <w:rsid w:val="004E66A3"/>
    <w:rsid w:val="004F6857"/>
    <w:rsid w:val="00500244"/>
    <w:rsid w:val="00511F97"/>
    <w:rsid w:val="00517D5E"/>
    <w:rsid w:val="005245D8"/>
    <w:rsid w:val="005250AB"/>
    <w:rsid w:val="005266F1"/>
    <w:rsid w:val="00526D69"/>
    <w:rsid w:val="0054151F"/>
    <w:rsid w:val="00542E21"/>
    <w:rsid w:val="00546243"/>
    <w:rsid w:val="00552F47"/>
    <w:rsid w:val="00566334"/>
    <w:rsid w:val="005705B3"/>
    <w:rsid w:val="00570B3A"/>
    <w:rsid w:val="00572DEF"/>
    <w:rsid w:val="0058579E"/>
    <w:rsid w:val="0058711C"/>
    <w:rsid w:val="005A0973"/>
    <w:rsid w:val="005C01F8"/>
    <w:rsid w:val="005C2D9A"/>
    <w:rsid w:val="005D17A5"/>
    <w:rsid w:val="005E004C"/>
    <w:rsid w:val="005E1669"/>
    <w:rsid w:val="005E2169"/>
    <w:rsid w:val="005E21E0"/>
    <w:rsid w:val="005E6D82"/>
    <w:rsid w:val="005F0901"/>
    <w:rsid w:val="005F796C"/>
    <w:rsid w:val="006052B3"/>
    <w:rsid w:val="00605CAF"/>
    <w:rsid w:val="006073B1"/>
    <w:rsid w:val="0061216B"/>
    <w:rsid w:val="00616650"/>
    <w:rsid w:val="0062302B"/>
    <w:rsid w:val="00631800"/>
    <w:rsid w:val="0064435F"/>
    <w:rsid w:val="00651587"/>
    <w:rsid w:val="00651674"/>
    <w:rsid w:val="00655E01"/>
    <w:rsid w:val="00656ECA"/>
    <w:rsid w:val="00661299"/>
    <w:rsid w:val="006621DF"/>
    <w:rsid w:val="0067040F"/>
    <w:rsid w:val="0067414B"/>
    <w:rsid w:val="0068118D"/>
    <w:rsid w:val="006A45A6"/>
    <w:rsid w:val="006B1851"/>
    <w:rsid w:val="006B2402"/>
    <w:rsid w:val="006B5545"/>
    <w:rsid w:val="006B7DDF"/>
    <w:rsid w:val="006C51C0"/>
    <w:rsid w:val="006C5228"/>
    <w:rsid w:val="006C7F0A"/>
    <w:rsid w:val="006D5A58"/>
    <w:rsid w:val="006E0FE2"/>
    <w:rsid w:val="006E3AE0"/>
    <w:rsid w:val="006F574F"/>
    <w:rsid w:val="006F6FE4"/>
    <w:rsid w:val="007010AD"/>
    <w:rsid w:val="007045AC"/>
    <w:rsid w:val="007213D3"/>
    <w:rsid w:val="00723B13"/>
    <w:rsid w:val="00724907"/>
    <w:rsid w:val="00726062"/>
    <w:rsid w:val="00726AD0"/>
    <w:rsid w:val="00727DF0"/>
    <w:rsid w:val="00733E29"/>
    <w:rsid w:val="0073476A"/>
    <w:rsid w:val="007407AD"/>
    <w:rsid w:val="00750E35"/>
    <w:rsid w:val="0076576C"/>
    <w:rsid w:val="00770E79"/>
    <w:rsid w:val="007801C5"/>
    <w:rsid w:val="00784A42"/>
    <w:rsid w:val="00785B52"/>
    <w:rsid w:val="007A3188"/>
    <w:rsid w:val="007A75BE"/>
    <w:rsid w:val="007C25EC"/>
    <w:rsid w:val="007E180D"/>
    <w:rsid w:val="007E1BF9"/>
    <w:rsid w:val="007E6E4B"/>
    <w:rsid w:val="007F17AB"/>
    <w:rsid w:val="007F48DB"/>
    <w:rsid w:val="00800245"/>
    <w:rsid w:val="00826301"/>
    <w:rsid w:val="00826798"/>
    <w:rsid w:val="00834D6C"/>
    <w:rsid w:val="0084024A"/>
    <w:rsid w:val="00856D24"/>
    <w:rsid w:val="00861382"/>
    <w:rsid w:val="008659A9"/>
    <w:rsid w:val="00874181"/>
    <w:rsid w:val="0087798C"/>
    <w:rsid w:val="00891E3E"/>
    <w:rsid w:val="008B0D9B"/>
    <w:rsid w:val="008C0DCB"/>
    <w:rsid w:val="008C37EF"/>
    <w:rsid w:val="008C3CF1"/>
    <w:rsid w:val="008C7651"/>
    <w:rsid w:val="008F6D96"/>
    <w:rsid w:val="008F74C4"/>
    <w:rsid w:val="008F76F5"/>
    <w:rsid w:val="00901AB1"/>
    <w:rsid w:val="009132FC"/>
    <w:rsid w:val="00913BC9"/>
    <w:rsid w:val="00913CA8"/>
    <w:rsid w:val="009164B5"/>
    <w:rsid w:val="009258EC"/>
    <w:rsid w:val="0094383B"/>
    <w:rsid w:val="00952C6E"/>
    <w:rsid w:val="0095467F"/>
    <w:rsid w:val="00955A0C"/>
    <w:rsid w:val="00956EE9"/>
    <w:rsid w:val="0096532E"/>
    <w:rsid w:val="00965DDF"/>
    <w:rsid w:val="00980A81"/>
    <w:rsid w:val="0098383F"/>
    <w:rsid w:val="00986018"/>
    <w:rsid w:val="009904EE"/>
    <w:rsid w:val="00997084"/>
    <w:rsid w:val="009A4D74"/>
    <w:rsid w:val="009A5C9D"/>
    <w:rsid w:val="009AD877"/>
    <w:rsid w:val="009B02BB"/>
    <w:rsid w:val="009C0ACA"/>
    <w:rsid w:val="009C28B7"/>
    <w:rsid w:val="009E25EF"/>
    <w:rsid w:val="009E3466"/>
    <w:rsid w:val="009E6845"/>
    <w:rsid w:val="009E72B8"/>
    <w:rsid w:val="009F09A6"/>
    <w:rsid w:val="00A1562C"/>
    <w:rsid w:val="00A17475"/>
    <w:rsid w:val="00A17AB6"/>
    <w:rsid w:val="00A22DD8"/>
    <w:rsid w:val="00A358A8"/>
    <w:rsid w:val="00A364BD"/>
    <w:rsid w:val="00A4710A"/>
    <w:rsid w:val="00A61FAC"/>
    <w:rsid w:val="00A65381"/>
    <w:rsid w:val="00A65D80"/>
    <w:rsid w:val="00A66962"/>
    <w:rsid w:val="00A67E6A"/>
    <w:rsid w:val="00A73191"/>
    <w:rsid w:val="00A76374"/>
    <w:rsid w:val="00A7780A"/>
    <w:rsid w:val="00A82CF2"/>
    <w:rsid w:val="00A8684A"/>
    <w:rsid w:val="00A9424D"/>
    <w:rsid w:val="00AB23A9"/>
    <w:rsid w:val="00AB7906"/>
    <w:rsid w:val="00AC5221"/>
    <w:rsid w:val="00AD08DF"/>
    <w:rsid w:val="00AE3641"/>
    <w:rsid w:val="00AF14ED"/>
    <w:rsid w:val="00AF7315"/>
    <w:rsid w:val="00B032B5"/>
    <w:rsid w:val="00B108A2"/>
    <w:rsid w:val="00B13037"/>
    <w:rsid w:val="00B13517"/>
    <w:rsid w:val="00B1640F"/>
    <w:rsid w:val="00B25828"/>
    <w:rsid w:val="00B3049B"/>
    <w:rsid w:val="00B36722"/>
    <w:rsid w:val="00B36766"/>
    <w:rsid w:val="00B46305"/>
    <w:rsid w:val="00B46EF2"/>
    <w:rsid w:val="00B5180B"/>
    <w:rsid w:val="00B53D56"/>
    <w:rsid w:val="00B56900"/>
    <w:rsid w:val="00B612E7"/>
    <w:rsid w:val="00B76FF4"/>
    <w:rsid w:val="00B81E72"/>
    <w:rsid w:val="00B92700"/>
    <w:rsid w:val="00BA0BEE"/>
    <w:rsid w:val="00BA3A15"/>
    <w:rsid w:val="00BB0D7E"/>
    <w:rsid w:val="00BB5802"/>
    <w:rsid w:val="00BC035B"/>
    <w:rsid w:val="00BC10A2"/>
    <w:rsid w:val="00BC2043"/>
    <w:rsid w:val="00BC26B7"/>
    <w:rsid w:val="00BC26BF"/>
    <w:rsid w:val="00BC6066"/>
    <w:rsid w:val="00BE4013"/>
    <w:rsid w:val="00BE7376"/>
    <w:rsid w:val="00BE7C47"/>
    <w:rsid w:val="00BF3F6F"/>
    <w:rsid w:val="00BF561F"/>
    <w:rsid w:val="00BF608F"/>
    <w:rsid w:val="00C015A8"/>
    <w:rsid w:val="00C0449B"/>
    <w:rsid w:val="00C0528B"/>
    <w:rsid w:val="00C06993"/>
    <w:rsid w:val="00C13310"/>
    <w:rsid w:val="00C226E4"/>
    <w:rsid w:val="00C26517"/>
    <w:rsid w:val="00C333C9"/>
    <w:rsid w:val="00C340B7"/>
    <w:rsid w:val="00C442D7"/>
    <w:rsid w:val="00C44BE6"/>
    <w:rsid w:val="00C63953"/>
    <w:rsid w:val="00C65FF0"/>
    <w:rsid w:val="00C82F1F"/>
    <w:rsid w:val="00C87896"/>
    <w:rsid w:val="00C91B54"/>
    <w:rsid w:val="00C97018"/>
    <w:rsid w:val="00C97C81"/>
    <w:rsid w:val="00CA16AF"/>
    <w:rsid w:val="00CB2F09"/>
    <w:rsid w:val="00CB60BF"/>
    <w:rsid w:val="00CC1149"/>
    <w:rsid w:val="00CC28B6"/>
    <w:rsid w:val="00CC50EC"/>
    <w:rsid w:val="00CD084E"/>
    <w:rsid w:val="00CD0B34"/>
    <w:rsid w:val="00CD194A"/>
    <w:rsid w:val="00CE09D5"/>
    <w:rsid w:val="00CE0A53"/>
    <w:rsid w:val="00CE17E3"/>
    <w:rsid w:val="00CE1F26"/>
    <w:rsid w:val="00CF3806"/>
    <w:rsid w:val="00D0523C"/>
    <w:rsid w:val="00D1135C"/>
    <w:rsid w:val="00D20857"/>
    <w:rsid w:val="00D216A4"/>
    <w:rsid w:val="00D2337F"/>
    <w:rsid w:val="00D24662"/>
    <w:rsid w:val="00D35558"/>
    <w:rsid w:val="00D43244"/>
    <w:rsid w:val="00D62641"/>
    <w:rsid w:val="00D73A7A"/>
    <w:rsid w:val="00D80FDC"/>
    <w:rsid w:val="00D9632B"/>
    <w:rsid w:val="00DA3B53"/>
    <w:rsid w:val="00DA6958"/>
    <w:rsid w:val="00DB71B1"/>
    <w:rsid w:val="00E00E10"/>
    <w:rsid w:val="00E0127D"/>
    <w:rsid w:val="00E03AB3"/>
    <w:rsid w:val="00E23C16"/>
    <w:rsid w:val="00E23E65"/>
    <w:rsid w:val="00E35687"/>
    <w:rsid w:val="00E35C06"/>
    <w:rsid w:val="00E50AE5"/>
    <w:rsid w:val="00E56056"/>
    <w:rsid w:val="00E6229E"/>
    <w:rsid w:val="00E65583"/>
    <w:rsid w:val="00E676A1"/>
    <w:rsid w:val="00E7606D"/>
    <w:rsid w:val="00E83D29"/>
    <w:rsid w:val="00E8498E"/>
    <w:rsid w:val="00E87706"/>
    <w:rsid w:val="00E92111"/>
    <w:rsid w:val="00E93B8C"/>
    <w:rsid w:val="00E946DE"/>
    <w:rsid w:val="00EA50CC"/>
    <w:rsid w:val="00EC466B"/>
    <w:rsid w:val="00EC5009"/>
    <w:rsid w:val="00EC67A5"/>
    <w:rsid w:val="00EC6A1C"/>
    <w:rsid w:val="00EC75F4"/>
    <w:rsid w:val="00ED6517"/>
    <w:rsid w:val="00ED65A5"/>
    <w:rsid w:val="00ED7314"/>
    <w:rsid w:val="00EF02DC"/>
    <w:rsid w:val="00EF0A1E"/>
    <w:rsid w:val="00F02282"/>
    <w:rsid w:val="00F140EC"/>
    <w:rsid w:val="00F20CFD"/>
    <w:rsid w:val="00F224A1"/>
    <w:rsid w:val="00F23DF6"/>
    <w:rsid w:val="00F43CE2"/>
    <w:rsid w:val="00F53297"/>
    <w:rsid w:val="00FA22C9"/>
    <w:rsid w:val="00FA728D"/>
    <w:rsid w:val="00FB1CA9"/>
    <w:rsid w:val="00FC23AC"/>
    <w:rsid w:val="00FC27EC"/>
    <w:rsid w:val="00FC4659"/>
    <w:rsid w:val="00FC59F1"/>
    <w:rsid w:val="00FE342C"/>
    <w:rsid w:val="00FE3749"/>
    <w:rsid w:val="00FE6CF0"/>
    <w:rsid w:val="04D9D123"/>
    <w:rsid w:val="075316E7"/>
    <w:rsid w:val="0780D2B7"/>
    <w:rsid w:val="0809FAE5"/>
    <w:rsid w:val="0922E535"/>
    <w:rsid w:val="0983AC6B"/>
    <w:rsid w:val="0BC49AA2"/>
    <w:rsid w:val="0C1F109E"/>
    <w:rsid w:val="0C516575"/>
    <w:rsid w:val="103BC7BD"/>
    <w:rsid w:val="11882217"/>
    <w:rsid w:val="120C1CC9"/>
    <w:rsid w:val="134E93C5"/>
    <w:rsid w:val="146C99F5"/>
    <w:rsid w:val="14B45215"/>
    <w:rsid w:val="15C748E8"/>
    <w:rsid w:val="160ED8AB"/>
    <w:rsid w:val="16A8D1F6"/>
    <w:rsid w:val="179E0942"/>
    <w:rsid w:val="197CC037"/>
    <w:rsid w:val="19B52520"/>
    <w:rsid w:val="1B227C50"/>
    <w:rsid w:val="1DAF73FC"/>
    <w:rsid w:val="1E6EA892"/>
    <w:rsid w:val="1F045DFC"/>
    <w:rsid w:val="1F6B0A97"/>
    <w:rsid w:val="202BA111"/>
    <w:rsid w:val="215EF7C0"/>
    <w:rsid w:val="227B0968"/>
    <w:rsid w:val="228046A9"/>
    <w:rsid w:val="23F62FDA"/>
    <w:rsid w:val="25C9C6C8"/>
    <w:rsid w:val="29ADB85D"/>
    <w:rsid w:val="2BE38E11"/>
    <w:rsid w:val="2C9958AE"/>
    <w:rsid w:val="2E6F35FE"/>
    <w:rsid w:val="3119BCC1"/>
    <w:rsid w:val="3307CEA2"/>
    <w:rsid w:val="34025EEA"/>
    <w:rsid w:val="35C95B15"/>
    <w:rsid w:val="35E743D8"/>
    <w:rsid w:val="3680258C"/>
    <w:rsid w:val="37816032"/>
    <w:rsid w:val="378D86DD"/>
    <w:rsid w:val="3A52AF48"/>
    <w:rsid w:val="3B4CF032"/>
    <w:rsid w:val="3CBCE82C"/>
    <w:rsid w:val="3D19610D"/>
    <w:rsid w:val="3D36D02A"/>
    <w:rsid w:val="3D4EADC6"/>
    <w:rsid w:val="3E79609C"/>
    <w:rsid w:val="3F634124"/>
    <w:rsid w:val="4060266F"/>
    <w:rsid w:val="42533072"/>
    <w:rsid w:val="433C80F0"/>
    <w:rsid w:val="442E3F50"/>
    <w:rsid w:val="456C280F"/>
    <w:rsid w:val="4627A3EB"/>
    <w:rsid w:val="4896DD94"/>
    <w:rsid w:val="49BA6613"/>
    <w:rsid w:val="4A68FF25"/>
    <w:rsid w:val="4AA9AC0C"/>
    <w:rsid w:val="4ACAA498"/>
    <w:rsid w:val="4B403450"/>
    <w:rsid w:val="4B9B3C63"/>
    <w:rsid w:val="4C5AB24E"/>
    <w:rsid w:val="4D47A1D5"/>
    <w:rsid w:val="4F33A242"/>
    <w:rsid w:val="50611539"/>
    <w:rsid w:val="51673AAF"/>
    <w:rsid w:val="521C22A4"/>
    <w:rsid w:val="5479CF37"/>
    <w:rsid w:val="5615EEAB"/>
    <w:rsid w:val="5620ADD3"/>
    <w:rsid w:val="567E3579"/>
    <w:rsid w:val="58AF035F"/>
    <w:rsid w:val="590689FB"/>
    <w:rsid w:val="59A4AAC4"/>
    <w:rsid w:val="5A9B8451"/>
    <w:rsid w:val="5B6C266E"/>
    <w:rsid w:val="5CF4A2A7"/>
    <w:rsid w:val="5D786447"/>
    <w:rsid w:val="5E2CD877"/>
    <w:rsid w:val="5ED8B7A1"/>
    <w:rsid w:val="607B86DB"/>
    <w:rsid w:val="622C1837"/>
    <w:rsid w:val="62A79D20"/>
    <w:rsid w:val="644A791B"/>
    <w:rsid w:val="69406685"/>
    <w:rsid w:val="6B35992D"/>
    <w:rsid w:val="6B42EE79"/>
    <w:rsid w:val="6BD882AB"/>
    <w:rsid w:val="6F812D9C"/>
    <w:rsid w:val="76C30BD7"/>
    <w:rsid w:val="7903778B"/>
    <w:rsid w:val="79D412BF"/>
    <w:rsid w:val="79DA37CC"/>
    <w:rsid w:val="79FC5A2C"/>
    <w:rsid w:val="7A99E16F"/>
    <w:rsid w:val="7D8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8F510"/>
  <w15:chartTrackingRefBased/>
  <w15:docId w15:val="{C101AA10-C816-40A9-A394-5459B746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A1C"/>
  </w:style>
  <w:style w:type="paragraph" w:styleId="Heading1">
    <w:name w:val="heading 1"/>
    <w:basedOn w:val="Normal"/>
    <w:next w:val="Normal"/>
    <w:link w:val="Heading1Char"/>
    <w:uiPriority w:val="9"/>
    <w:qFormat/>
    <w:rsid w:val="0045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7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0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CB"/>
  </w:style>
  <w:style w:type="paragraph" w:styleId="Footer">
    <w:name w:val="footer"/>
    <w:basedOn w:val="Normal"/>
    <w:link w:val="FooterChar"/>
    <w:uiPriority w:val="99"/>
    <w:unhideWhenUsed/>
    <w:rsid w:val="00450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CB"/>
  </w:style>
  <w:style w:type="paragraph" w:styleId="NoSpacing">
    <w:name w:val="No Spacing"/>
    <w:uiPriority w:val="1"/>
    <w:qFormat/>
    <w:rsid w:val="000253AC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253AC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B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BF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C50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A4D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D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4D7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216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1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37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284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f.org/medicaid/state-indicator/medicaid-hcbs-waiver-waiting-list-enrollment-by-target-population-and-whether-states-screen-for-eligibility/?currentTimeframe=0&amp;selectedDistributions=idd--autism--seniorsadults-with-physical-disabiltiies--medically-fragiletech-dept-children--hivaids--mental-health--tbisci--other--total-waiting-list-enrollment&amp;selectedRows=%7B%22states%22:%7B%22all%22:%7B%7D%7D,%22wrapups%22:%7B%22united-states%22:%7B%7D%7D%7D&amp;sortModel=%7B%22colId%22:%22Location%22,%22sort%22:%22asc%22%7D" TargetMode="External"/><Relationship Id="rId3" Type="http://schemas.openxmlformats.org/officeDocument/2006/relationships/hyperlink" Target="https://files.kff.org/attachment/fact-sheet-medicaid-state-AK" TargetMode="External"/><Relationship Id="rId7" Type="http://schemas.openxmlformats.org/officeDocument/2006/relationships/hyperlink" Target="https://data.modernmedicaid.org/AHIP/State" TargetMode="External"/><Relationship Id="rId2" Type="http://schemas.openxmlformats.org/officeDocument/2006/relationships/hyperlink" Target="https://files.kff.org/attachment/fact-sheet-medicaid-state-AK" TargetMode="External"/><Relationship Id="rId1" Type="http://schemas.openxmlformats.org/officeDocument/2006/relationships/hyperlink" Target="https://files.kff.org/attachment/fact-sheet-medicaid-state-AK" TargetMode="External"/><Relationship Id="rId6" Type="http://schemas.openxmlformats.org/officeDocument/2006/relationships/hyperlink" Target="https://data.modernmedicaid.org/AHIP/State" TargetMode="External"/><Relationship Id="rId5" Type="http://schemas.openxmlformats.org/officeDocument/2006/relationships/hyperlink" Target="https://heller.brandeis.edu/community-living-policy/clec/who-receives-medicaid-ltss.html" TargetMode="External"/><Relationship Id="rId4" Type="http://schemas.openxmlformats.org/officeDocument/2006/relationships/hyperlink" Target="https://heller.brandeis.edu/community-living-policy/clec/who-receives-medicaid-lts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868e36-277c-459e-9081-980e323440b6" xsi:nil="true"/>
    <lcf76f155ced4ddcb4097134ff3c332f xmlns="eb071e76-7149-4393-b99b-eace79c665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AB21268134745988E0FCFDE029736" ma:contentTypeVersion="20" ma:contentTypeDescription="Create a new document." ma:contentTypeScope="" ma:versionID="e024f76db3b5774b9158246f7ae6d709">
  <xsd:schema xmlns:xsd="http://www.w3.org/2001/XMLSchema" xmlns:xs="http://www.w3.org/2001/XMLSchema" xmlns:p="http://schemas.microsoft.com/office/2006/metadata/properties" xmlns:ns2="74868e36-277c-459e-9081-980e323440b6" xmlns:ns3="eb071e76-7149-4393-b99b-eace79c66547" targetNamespace="http://schemas.microsoft.com/office/2006/metadata/properties" ma:root="true" ma:fieldsID="1abadc5e235c77c9e0876e17d8c6d51c" ns2:_="" ns3:_="">
    <xsd:import namespace="74868e36-277c-459e-9081-980e323440b6"/>
    <xsd:import namespace="eb071e76-7149-4393-b99b-eace79c665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8e36-277c-459e-9081-980e32344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5254bd8f-a02b-4c86-8d07-957fa867b765}" ma:internalName="TaxCatchAll" ma:showField="CatchAllData" ma:web="74868e36-277c-459e-9081-980e32344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71e76-7149-4393-b99b-eace79c66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319299b-cfce-4e6a-abad-f55ea70165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2B0D0-5030-4BE1-BFB2-D1E2D14DF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6135F-6776-4CBB-BCDD-2AF544244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5FB4E-B9E5-4360-B08D-CA869F038AD1}">
  <ds:schemaRefs>
    <ds:schemaRef ds:uri="http://schemas.microsoft.com/office/2006/metadata/properties"/>
    <ds:schemaRef ds:uri="http://schemas.microsoft.com/office/infopath/2007/PartnerControls"/>
    <ds:schemaRef ds:uri="12266775-0d52-46a1-8a41-3bd266e95af4"/>
    <ds:schemaRef ds:uri="e5805ff7-bc01-4b14-b19f-7a86b8b70e8c"/>
  </ds:schemaRefs>
</ds:datastoreItem>
</file>

<file path=customXml/itemProps4.xml><?xml version="1.0" encoding="utf-8"?>
<ds:datastoreItem xmlns:ds="http://schemas.openxmlformats.org/officeDocument/2006/customXml" ds:itemID="{5FA88000-8603-4D87-905F-24F3A0DC9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Milburn</dc:creator>
  <cp:keywords/>
  <dc:description/>
  <cp:lastModifiedBy>James  Sawor</cp:lastModifiedBy>
  <cp:revision>2</cp:revision>
  <cp:lastPrinted>2025-02-27T13:51:00Z</cp:lastPrinted>
  <dcterms:created xsi:type="dcterms:W3CDTF">2025-02-27T15:01:00Z</dcterms:created>
  <dcterms:modified xsi:type="dcterms:W3CDTF">2025-02-27T15:01:00Z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0x01010088FAB21268134745988E0FCFDE029736</vt:lpwstr>
  </property>
  <property fmtid="{D5CDD505-2E9C-101B-9397-08002B2CF9AE}" pid="3" name="MediaServiceImageTags">
    <vt:lpwstr/>
  </property>
</Properties>
</file>